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1F8E1" w14:textId="77777777" w:rsidR="00661256" w:rsidRPr="00447CE9" w:rsidRDefault="00661256" w:rsidP="00661256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 xml:space="preserve">Załącznik nr 2 </w:t>
      </w:r>
    </w:p>
    <w:p w14:paraId="5E958037" w14:textId="77777777" w:rsidR="00661256" w:rsidRPr="00447CE9" w:rsidRDefault="00661256" w:rsidP="00661256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>do zarządzenia wewnętrznego nr 1</w:t>
      </w:r>
      <w:r>
        <w:rPr>
          <w:rFonts w:ascii="Times New Roman" w:eastAsia="Calibri" w:hAnsi="Times New Roman" w:cs="Times New Roman"/>
          <w:lang w:eastAsia="pl-PL"/>
        </w:rPr>
        <w:t>5</w:t>
      </w:r>
      <w:r w:rsidRPr="00447CE9">
        <w:rPr>
          <w:rFonts w:ascii="Times New Roman" w:eastAsia="Calibri" w:hAnsi="Times New Roman" w:cs="Times New Roman"/>
          <w:lang w:eastAsia="pl-PL"/>
        </w:rPr>
        <w:t>/</w:t>
      </w:r>
      <w:r>
        <w:rPr>
          <w:rFonts w:ascii="Times New Roman" w:eastAsia="Calibri" w:hAnsi="Times New Roman" w:cs="Times New Roman"/>
          <w:lang w:eastAsia="pl-PL"/>
        </w:rPr>
        <w:t>20</w:t>
      </w:r>
      <w:r w:rsidRPr="00447CE9">
        <w:rPr>
          <w:rFonts w:ascii="Times New Roman" w:eastAsia="Calibri" w:hAnsi="Times New Roman" w:cs="Times New Roman"/>
          <w:lang w:eastAsia="pl-PL"/>
        </w:rPr>
        <w:t>/2</w:t>
      </w:r>
      <w:r>
        <w:rPr>
          <w:rFonts w:ascii="Times New Roman" w:eastAsia="Calibri" w:hAnsi="Times New Roman" w:cs="Times New Roman"/>
          <w:lang w:eastAsia="pl-PL"/>
        </w:rPr>
        <w:t>1</w:t>
      </w:r>
    </w:p>
    <w:p w14:paraId="2864ABD4" w14:textId="77777777" w:rsidR="00661256" w:rsidRPr="00447CE9" w:rsidRDefault="00661256" w:rsidP="00661256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 xml:space="preserve"> Dyrektora Przedszkola nr 1 </w:t>
      </w:r>
    </w:p>
    <w:p w14:paraId="3920A26E" w14:textId="77777777" w:rsidR="00661256" w:rsidRPr="00447CE9" w:rsidRDefault="00661256" w:rsidP="00661256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>z dnia 1.02.202</w:t>
      </w:r>
      <w:r>
        <w:rPr>
          <w:rFonts w:ascii="Times New Roman" w:eastAsia="Calibri" w:hAnsi="Times New Roman" w:cs="Times New Roman"/>
          <w:lang w:eastAsia="pl-PL"/>
        </w:rPr>
        <w:t>1</w:t>
      </w:r>
    </w:p>
    <w:p w14:paraId="34043B91" w14:textId="77777777" w:rsidR="00661256" w:rsidRPr="00447CE9" w:rsidRDefault="00661256" w:rsidP="00661256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</w:p>
    <w:p w14:paraId="216DE8D8" w14:textId="77777777" w:rsidR="00661256" w:rsidRPr="00447CE9" w:rsidRDefault="00661256" w:rsidP="00661256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</w:p>
    <w:p w14:paraId="108A5EAB" w14:textId="77777777" w:rsidR="00661256" w:rsidRPr="00447CE9" w:rsidRDefault="00661256" w:rsidP="00661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47CE9">
        <w:rPr>
          <w:rFonts w:ascii="Times New Roman" w:eastAsia="Calibri" w:hAnsi="Times New Roman" w:cs="Times New Roman"/>
          <w:b/>
          <w:sz w:val="32"/>
          <w:szCs w:val="32"/>
        </w:rPr>
        <w:t>KRYTERIA REKRUTACYJNE OKREŚLONE W USTAWIE</w:t>
      </w:r>
    </w:p>
    <w:p w14:paraId="275E8271" w14:textId="77777777" w:rsidR="00661256" w:rsidRPr="00447CE9" w:rsidRDefault="00661256" w:rsidP="00661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975"/>
        <w:gridCol w:w="2808"/>
      </w:tblGrid>
      <w:tr w:rsidR="00661256" w:rsidRPr="00447CE9" w14:paraId="7F2A8CA2" w14:textId="77777777" w:rsidTr="00D5242C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E4FE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963CA1B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44D1B97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4906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D86247F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E331A9E" w14:textId="77777777" w:rsidR="00661256" w:rsidRPr="00447CE9" w:rsidRDefault="00661256" w:rsidP="00D52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Kryterium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EA41" w14:textId="77777777" w:rsidR="00661256" w:rsidRPr="00447CE9" w:rsidRDefault="00661256" w:rsidP="00D5242C">
            <w:pPr>
              <w:spacing w:line="25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77784B3" w14:textId="77777777" w:rsidR="00661256" w:rsidRPr="00447CE9" w:rsidRDefault="00661256" w:rsidP="00D524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Wartość  punktowa</w:t>
            </w:r>
          </w:p>
        </w:tc>
      </w:tr>
      <w:tr w:rsidR="00661256" w:rsidRPr="00447CE9" w14:paraId="75F7D04F" w14:textId="77777777" w:rsidTr="00D5242C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193E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12B3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CE9">
              <w:rPr>
                <w:rFonts w:ascii="Times New Roman" w:eastAsia="Calibri" w:hAnsi="Times New Roman" w:cs="Times New Roman"/>
                <w:sz w:val="24"/>
                <w:szCs w:val="24"/>
              </w:rPr>
              <w:t>Wielodzietność rodziny kandydata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3931" w14:textId="77777777" w:rsidR="00661256" w:rsidRPr="00447CE9" w:rsidRDefault="00661256" w:rsidP="00D52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C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61256" w:rsidRPr="00447CE9" w14:paraId="7CC8E2A0" w14:textId="77777777" w:rsidTr="00D5242C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59CA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7438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CE9">
              <w:rPr>
                <w:rFonts w:ascii="Times New Roman" w:eastAsia="Calibri" w:hAnsi="Times New Roman" w:cs="Times New Roman"/>
                <w:sz w:val="24"/>
                <w:szCs w:val="24"/>
              </w:rPr>
              <w:t>Niepełnosprawność kandydata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8061" w14:textId="77777777" w:rsidR="00661256" w:rsidRPr="00447CE9" w:rsidRDefault="00661256" w:rsidP="00D52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C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61256" w:rsidRPr="00447CE9" w14:paraId="786DB1CF" w14:textId="77777777" w:rsidTr="00D5242C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08B7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203B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CE9">
              <w:rPr>
                <w:rFonts w:ascii="Times New Roman" w:eastAsia="Calibri" w:hAnsi="Times New Roman" w:cs="Times New Roman"/>
                <w:sz w:val="24"/>
                <w:szCs w:val="24"/>
              </w:rPr>
              <w:t>Niepełnosprawność jednego z rodziców kandydata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69C6" w14:textId="77777777" w:rsidR="00661256" w:rsidRPr="00447CE9" w:rsidRDefault="00661256" w:rsidP="00D52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C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61256" w:rsidRPr="00447CE9" w14:paraId="33C11137" w14:textId="77777777" w:rsidTr="00D5242C">
        <w:trPr>
          <w:trHeight w:val="5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4D15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F446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CE9">
              <w:rPr>
                <w:rFonts w:ascii="Times New Roman" w:eastAsia="Calibri" w:hAnsi="Times New Roman" w:cs="Times New Roman"/>
                <w:sz w:val="24"/>
                <w:szCs w:val="24"/>
              </w:rPr>
              <w:t>Niepełnosprawność obojga rodziców kandydata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EC83" w14:textId="77777777" w:rsidR="00661256" w:rsidRPr="00447CE9" w:rsidRDefault="00661256" w:rsidP="00D52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C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61256" w:rsidRPr="00447CE9" w14:paraId="5EB2C377" w14:textId="77777777" w:rsidTr="00D5242C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4A98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5400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Niepełnosprawność rodzeństwa kandydata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7957" w14:textId="77777777" w:rsidR="00661256" w:rsidRPr="00447CE9" w:rsidRDefault="00661256" w:rsidP="00D52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C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61256" w:rsidRPr="00447CE9" w14:paraId="1CC15274" w14:textId="77777777" w:rsidTr="00D5242C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834D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D6FF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Samotne wychowywanie kandydata w rodzinie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CD0E" w14:textId="77777777" w:rsidR="00661256" w:rsidRPr="00447CE9" w:rsidRDefault="00661256" w:rsidP="00D52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C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61256" w:rsidRPr="00447CE9" w14:paraId="4B2BBCBA" w14:textId="77777777" w:rsidTr="00D5242C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E0BE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A021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CE9">
              <w:rPr>
                <w:rFonts w:ascii="Times New Roman" w:eastAsia="Calibri" w:hAnsi="Times New Roman" w:cs="Times New Roman"/>
                <w:sz w:val="24"/>
                <w:szCs w:val="24"/>
              </w:rPr>
              <w:t>Objęcie kandydata pieczą zastępczą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FA4A" w14:textId="77777777" w:rsidR="00661256" w:rsidRPr="00447CE9" w:rsidRDefault="00661256" w:rsidP="00D52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C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14:paraId="67F40F39" w14:textId="77777777" w:rsidR="00661256" w:rsidRPr="00447CE9" w:rsidRDefault="00661256" w:rsidP="00661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8F8EDE1" w14:textId="77777777" w:rsidR="00661256" w:rsidRPr="00447CE9" w:rsidRDefault="00661256" w:rsidP="00661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CE9">
        <w:rPr>
          <w:rFonts w:ascii="Times New Roman" w:eastAsia="Calibri" w:hAnsi="Times New Roman" w:cs="Times New Roman"/>
          <w:b/>
          <w:sz w:val="28"/>
          <w:szCs w:val="28"/>
        </w:rPr>
        <w:t xml:space="preserve">Kryteria ustawowe brane są pod uwagę </w:t>
      </w:r>
      <w:r w:rsidRPr="00447CE9">
        <w:rPr>
          <w:rFonts w:ascii="Times New Roman" w:eastAsia="Calibri" w:hAnsi="Times New Roman" w:cs="Times New Roman"/>
          <w:b/>
          <w:sz w:val="28"/>
          <w:szCs w:val="28"/>
          <w:u w:val="single"/>
        </w:rPr>
        <w:t>na pierwszym etapie postępowania rekrutacyjnego</w:t>
      </w:r>
      <w:r w:rsidRPr="00447CE9">
        <w:rPr>
          <w:rFonts w:ascii="Times New Roman" w:eastAsia="Calibri" w:hAnsi="Times New Roman" w:cs="Times New Roman"/>
          <w:b/>
          <w:sz w:val="28"/>
          <w:szCs w:val="28"/>
        </w:rPr>
        <w:t xml:space="preserve"> i  mają jednakową wartość. </w:t>
      </w:r>
    </w:p>
    <w:p w14:paraId="20CA80FF" w14:textId="77777777" w:rsidR="00661256" w:rsidRPr="00447CE9" w:rsidRDefault="00661256" w:rsidP="00661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3C36937" w14:textId="77777777" w:rsidR="00661256" w:rsidRPr="00447CE9" w:rsidRDefault="00661256" w:rsidP="00661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A82DC2" w14:textId="77777777" w:rsidR="00661256" w:rsidRPr="00447CE9" w:rsidRDefault="00661256" w:rsidP="00661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47CE9">
        <w:rPr>
          <w:rFonts w:ascii="Times New Roman" w:eastAsia="Calibri" w:hAnsi="Times New Roman" w:cs="Times New Roman"/>
          <w:b/>
          <w:sz w:val="32"/>
          <w:szCs w:val="32"/>
        </w:rPr>
        <w:t>KRYTERIA REKRUTACYJNE OKREŚLONE  PRZEZ RADĘ MIEJSKĄ W TUCHOLI</w:t>
      </w:r>
    </w:p>
    <w:p w14:paraId="30F04FF5" w14:textId="77777777" w:rsidR="00661256" w:rsidRPr="00447CE9" w:rsidRDefault="00661256" w:rsidP="00661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CE9">
        <w:rPr>
          <w:rFonts w:ascii="Times New Roman" w:eastAsia="Calibri" w:hAnsi="Times New Roman" w:cs="Times New Roman"/>
          <w:b/>
          <w:sz w:val="28"/>
          <w:szCs w:val="28"/>
        </w:rPr>
        <w:t>Uchwała nr  XXXI/225/17 z dnia 9 marca 2017</w:t>
      </w:r>
    </w:p>
    <w:p w14:paraId="0E3833BD" w14:textId="77777777" w:rsidR="00661256" w:rsidRPr="00447CE9" w:rsidRDefault="00661256" w:rsidP="0066125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116"/>
        <w:gridCol w:w="2695"/>
      </w:tblGrid>
      <w:tr w:rsidR="00661256" w:rsidRPr="00447CE9" w14:paraId="5B560B87" w14:textId="77777777" w:rsidTr="00D5242C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82F3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31D5AFA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F339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57AB9B4" w14:textId="77777777" w:rsidR="00661256" w:rsidRPr="00447CE9" w:rsidRDefault="00661256" w:rsidP="00D52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Kryterium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3318" w14:textId="77777777" w:rsidR="00661256" w:rsidRPr="00447CE9" w:rsidRDefault="00661256" w:rsidP="00D5242C">
            <w:pPr>
              <w:spacing w:line="25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73BC735" w14:textId="77777777" w:rsidR="00661256" w:rsidRPr="00447CE9" w:rsidRDefault="00661256" w:rsidP="00D524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Wartość punktowa</w:t>
            </w:r>
          </w:p>
        </w:tc>
      </w:tr>
      <w:tr w:rsidR="00661256" w:rsidRPr="00447CE9" w14:paraId="625AE422" w14:textId="77777777" w:rsidTr="00D5242C">
        <w:trPr>
          <w:trHeight w:val="5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2904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403324D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A87D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6258832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Rodzice/prawni opiekunowie zatrudnieni są w pełnym wymiarze czasu pracy na podstawie umowy o pracę, umowy </w:t>
            </w:r>
            <w:proofErr w:type="spellStart"/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>cywilno</w:t>
            </w:r>
            <w:proofErr w:type="spellEnd"/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prawnej, uczą się w trybie dziennym, prowadzą gospodarstwo rolne lub pozarolniczą działalność gospodarczą lub rodzic samotnie wychowujący dziecko zatrudniony jest w pełnym wymiarze czasu pracy na podstawie umowy o pracę, umowy </w:t>
            </w:r>
            <w:proofErr w:type="spellStart"/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>cywilno</w:t>
            </w:r>
            <w:proofErr w:type="spellEnd"/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prawnej, uczy się w trybie dziennym, prowadzi gospodarstwo rolne lub pozarolniczą działalność gospodarczą. </w:t>
            </w:r>
          </w:p>
          <w:p w14:paraId="58E6B643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08D9" w14:textId="77777777" w:rsidR="00661256" w:rsidRPr="00447CE9" w:rsidRDefault="00661256" w:rsidP="00D52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4BF44DF" w14:textId="77777777" w:rsidR="00661256" w:rsidRPr="00447CE9" w:rsidRDefault="00661256" w:rsidP="00D52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8C20942" w14:textId="77777777" w:rsidR="00661256" w:rsidRPr="00447CE9" w:rsidRDefault="00661256" w:rsidP="00D52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6EA188B" w14:textId="77777777" w:rsidR="00661256" w:rsidRPr="00447CE9" w:rsidRDefault="00661256" w:rsidP="00D52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DBC782C" w14:textId="77777777" w:rsidR="00661256" w:rsidRPr="00447CE9" w:rsidRDefault="00661256" w:rsidP="00D52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47CE9">
              <w:rPr>
                <w:rFonts w:ascii="Times New Roman" w:eastAsia="Calibri" w:hAnsi="Times New Roman" w:cs="Times New Roman"/>
                <w:sz w:val="36"/>
                <w:szCs w:val="36"/>
              </w:rPr>
              <w:t>14</w:t>
            </w:r>
          </w:p>
        </w:tc>
      </w:tr>
      <w:tr w:rsidR="00661256" w:rsidRPr="00447CE9" w14:paraId="20AFDFB5" w14:textId="77777777" w:rsidTr="00D5242C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D660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CA2FB8B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AEBA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3740E5A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Jedno z rodziców zatrudnione jest w pełnym wymiarze czasu pracy na podstawie umowy o pracę, umowy </w:t>
            </w:r>
            <w:proofErr w:type="spellStart"/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>cywilno</w:t>
            </w:r>
            <w:proofErr w:type="spellEnd"/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prawnej, uczy się w trybie dziennym, prowadzi gospodarstwo rolne lub pozarolniczą działalność gospodarczą.</w:t>
            </w:r>
          </w:p>
          <w:p w14:paraId="46578B68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E03C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C263444" w14:textId="77777777" w:rsidR="00661256" w:rsidRPr="00447CE9" w:rsidRDefault="00661256" w:rsidP="00D52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47CE9">
              <w:rPr>
                <w:rFonts w:ascii="Times New Roman" w:eastAsia="Calibri" w:hAnsi="Times New Roman" w:cs="Times New Roman"/>
                <w:sz w:val="36"/>
                <w:szCs w:val="36"/>
              </w:rPr>
              <w:t>8</w:t>
            </w:r>
          </w:p>
        </w:tc>
      </w:tr>
      <w:tr w:rsidR="00661256" w:rsidRPr="00447CE9" w14:paraId="3BA24EED" w14:textId="77777777" w:rsidTr="00D5242C">
        <w:trPr>
          <w:trHeight w:val="3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F5C7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95290A9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742A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769681F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>Do przedszkola uczęszcza rodzeństwo kandydata</w:t>
            </w:r>
          </w:p>
          <w:p w14:paraId="41CC204A" w14:textId="77777777" w:rsidR="00661256" w:rsidRPr="00447CE9" w:rsidRDefault="00661256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851B" w14:textId="77777777" w:rsidR="00661256" w:rsidRPr="00447CE9" w:rsidRDefault="00661256" w:rsidP="00D52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47CE9">
              <w:rPr>
                <w:rFonts w:ascii="Times New Roman" w:eastAsia="Calibri" w:hAnsi="Times New Roman" w:cs="Times New Roman"/>
                <w:sz w:val="36"/>
                <w:szCs w:val="36"/>
              </w:rPr>
              <w:t>4</w:t>
            </w:r>
          </w:p>
        </w:tc>
      </w:tr>
    </w:tbl>
    <w:p w14:paraId="5CBAA613" w14:textId="77777777" w:rsidR="00661256" w:rsidRPr="00447CE9" w:rsidRDefault="00661256" w:rsidP="00661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8207C8" w14:textId="77777777" w:rsidR="00661256" w:rsidRPr="00447CE9" w:rsidRDefault="00661256" w:rsidP="00661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47CE9">
        <w:rPr>
          <w:rFonts w:ascii="Times New Roman" w:eastAsia="Calibri" w:hAnsi="Times New Roman" w:cs="Times New Roman"/>
          <w:b/>
          <w:sz w:val="28"/>
          <w:szCs w:val="28"/>
        </w:rPr>
        <w:t xml:space="preserve">Kryteria lokalne brane są pod uwagę </w:t>
      </w:r>
      <w:r w:rsidRPr="00447CE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na drugim etapie postępowania rekrutacyjnego. </w:t>
      </w:r>
    </w:p>
    <w:p w14:paraId="3A7C85D9" w14:textId="77777777" w:rsidR="00661256" w:rsidRDefault="00661256"/>
    <w:sectPr w:rsidR="00661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56"/>
    <w:rsid w:val="0066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BD43"/>
  <w15:chartTrackingRefBased/>
  <w15:docId w15:val="{BD720DBF-FC2E-4CD0-B052-47D08297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1</cp:revision>
  <dcterms:created xsi:type="dcterms:W3CDTF">2021-02-08T18:22:00Z</dcterms:created>
  <dcterms:modified xsi:type="dcterms:W3CDTF">2021-02-08T18:22:00Z</dcterms:modified>
</cp:coreProperties>
</file>